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C6" w:rsidRPr="00FE15C6" w:rsidRDefault="00FE15C6" w:rsidP="00FE15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F1419"/>
          <w:sz w:val="30"/>
          <w:szCs w:val="30"/>
          <w:lang w:eastAsia="pl-PL"/>
        </w:rPr>
      </w:pPr>
      <w:r w:rsidRPr="00FE15C6">
        <w:rPr>
          <w:rFonts w:ascii="Segoe UI" w:eastAsia="Times New Roman" w:hAnsi="Segoe UI" w:cs="Segoe UI"/>
          <w:color w:val="0F1419"/>
          <w:sz w:val="30"/>
          <w:szCs w:val="30"/>
          <w:lang w:eastAsia="pl-PL"/>
        </w:rPr>
        <w:t>Już 25 listopada odbędą się konsultacje „Strategii RP na rzecz Młodego Pokolenia”</w:t>
      </w:r>
      <w:r w:rsidRPr="00FE15C6">
        <w:rPr>
          <w:rFonts w:ascii="Segoe UI Symbol" w:eastAsia="Times New Roman" w:hAnsi="Segoe UI Symbol" w:cs="Segoe UI Symbol"/>
          <w:color w:val="0F1419"/>
          <w:sz w:val="30"/>
          <w:szCs w:val="30"/>
          <w:lang w:eastAsia="pl-PL"/>
        </w:rPr>
        <w:t>🇵🇱</w:t>
      </w:r>
      <w:r w:rsidRPr="00FE15C6">
        <w:rPr>
          <w:rFonts w:ascii="Segoe UI" w:eastAsia="Times New Roman" w:hAnsi="Segoe UI" w:cs="Segoe UI"/>
          <w:color w:val="0F1419"/>
          <w:sz w:val="30"/>
          <w:szCs w:val="30"/>
          <w:lang w:eastAsia="pl-PL"/>
        </w:rPr>
        <w:t xml:space="preserve"> dla województwa lubelskiego. Zdecyduj jaka będzie przyszłość młodego pokolenia. Zapisz się na </w:t>
      </w:r>
      <w:r w:rsidRPr="00FE15C6">
        <w:rPr>
          <w:rFonts w:ascii="Segoe UI" w:eastAsia="Times New Roman" w:hAnsi="Segoe UI" w:cs="Segoe UI"/>
          <w:color w:val="1D9BF0"/>
          <w:sz w:val="30"/>
          <w:szCs w:val="30"/>
          <w:lang w:eastAsia="pl-PL"/>
        </w:rPr>
        <w:t>#</w:t>
      </w:r>
      <w:proofErr w:type="spellStart"/>
      <w:r w:rsidRPr="00FE15C6">
        <w:rPr>
          <w:rFonts w:ascii="Segoe UI" w:eastAsia="Times New Roman" w:hAnsi="Segoe UI" w:cs="Segoe UI"/>
          <w:color w:val="1D9BF0"/>
          <w:sz w:val="30"/>
          <w:szCs w:val="30"/>
          <w:lang w:eastAsia="pl-PL"/>
        </w:rPr>
        <w:t>KonsultacjeDlaMłodych</w:t>
      </w:r>
      <w:proofErr w:type="spellEnd"/>
      <w:r w:rsidRPr="00FE15C6">
        <w:rPr>
          <w:rFonts w:ascii="Segoe UI" w:eastAsia="Times New Roman" w:hAnsi="Segoe UI" w:cs="Segoe UI"/>
          <w:color w:val="0F1419"/>
          <w:sz w:val="30"/>
          <w:szCs w:val="30"/>
          <w:lang w:eastAsia="pl-PL"/>
        </w:rPr>
        <w:t xml:space="preserve"> do 24.11 do godz. 12:00.</w:t>
      </w:r>
    </w:p>
    <w:p w:rsidR="00FE15C6" w:rsidRPr="00FE15C6" w:rsidRDefault="00FE15C6" w:rsidP="00FE15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F1419"/>
          <w:sz w:val="30"/>
          <w:szCs w:val="30"/>
          <w:lang w:eastAsia="pl-PL"/>
        </w:rPr>
      </w:pPr>
      <w:r w:rsidRPr="00FE15C6">
        <w:rPr>
          <w:rFonts w:ascii="Segoe UI" w:eastAsia="Times New Roman" w:hAnsi="Segoe UI" w:cs="Segoe UI"/>
          <w:color w:val="0F1419"/>
          <w:sz w:val="30"/>
          <w:szCs w:val="30"/>
          <w:lang w:eastAsia="pl-PL"/>
        </w:rPr>
        <w:t>Link do formularza tutaj</w:t>
      </w:r>
      <w:r w:rsidRPr="00FE15C6">
        <w:rPr>
          <w:rFonts w:ascii="Segoe UI Symbol" w:eastAsia="Times New Roman" w:hAnsi="Segoe UI Symbol" w:cs="Segoe UI Symbol"/>
          <w:color w:val="0F1419"/>
          <w:sz w:val="30"/>
          <w:szCs w:val="30"/>
          <w:lang w:eastAsia="pl-PL"/>
        </w:rPr>
        <w:t>👉</w:t>
      </w:r>
      <w:r w:rsidRPr="00FE15C6">
        <w:rPr>
          <w:rFonts w:ascii="Segoe UI" w:eastAsia="Times New Roman" w:hAnsi="Segoe UI" w:cs="Segoe UI"/>
          <w:color w:val="0F1419"/>
          <w:sz w:val="30"/>
          <w:szCs w:val="30"/>
          <w:lang w:eastAsia="pl-PL"/>
        </w:rPr>
        <w:t xml:space="preserve"> </w:t>
      </w:r>
      <w:r w:rsidRPr="00FE15C6">
        <w:rPr>
          <w:rFonts w:ascii="Segoe UI" w:eastAsia="Times New Roman" w:hAnsi="Segoe UI" w:cs="Segoe UI"/>
          <w:color w:val="1D9BF0"/>
          <w:sz w:val="30"/>
          <w:szCs w:val="30"/>
          <w:lang w:eastAsia="pl-PL"/>
        </w:rPr>
        <w:t>https://strategiamlodych16.webankieta.pl/</w:t>
      </w:r>
    </w:p>
    <w:p w:rsidR="00FE15C6" w:rsidRPr="00FE15C6" w:rsidRDefault="00FE15C6" w:rsidP="00FE15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F1419"/>
          <w:sz w:val="30"/>
          <w:szCs w:val="30"/>
          <w:lang w:eastAsia="pl-PL"/>
        </w:rPr>
      </w:pPr>
      <w:r w:rsidRPr="00FE15C6">
        <w:rPr>
          <w:rFonts w:ascii="Segoe UI" w:eastAsia="Times New Roman" w:hAnsi="Segoe UI" w:cs="Segoe UI"/>
          <w:color w:val="0F1419"/>
          <w:sz w:val="30"/>
          <w:szCs w:val="30"/>
          <w:lang w:eastAsia="pl-PL"/>
        </w:rPr>
        <w:br/>
      </w:r>
    </w:p>
    <w:p w:rsidR="00BD08EB" w:rsidRDefault="00FE15C6">
      <w:bookmarkStart w:id="0" w:name="_GoBack"/>
      <w:bookmarkEnd w:id="0"/>
    </w:p>
    <w:sectPr w:rsidR="00BD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C6"/>
    <w:rsid w:val="000247DC"/>
    <w:rsid w:val="00BC0695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AE93B-0264-4AF9-B73C-B95BFB70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258</Characters>
  <Application>Microsoft Office Word</Application>
  <DocSecurity>0</DocSecurity>
  <Lines>2</Lines>
  <Paragraphs>1</Paragraphs>
  <ScaleCrop>false</ScaleCrop>
  <Company>Kancelaria Prezesa Rady Ministrow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Piędel Maciej</dc:creator>
  <cp:keywords/>
  <dc:description/>
  <cp:lastModifiedBy>Piędel Maciej</cp:lastModifiedBy>
  <cp:revision>1</cp:revision>
  <dcterms:created xsi:type="dcterms:W3CDTF">2021-11-10T18:31:00Z</dcterms:created>
  <dcterms:modified xsi:type="dcterms:W3CDTF">2021-11-10T18:32:00Z</dcterms:modified>
</cp:coreProperties>
</file>